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FE" w:rsidRDefault="00B902FE" w:rsidP="00B902FE">
      <w:pPr>
        <w:jc w:val="right"/>
        <w:rPr>
          <w:b/>
          <w:sz w:val="18"/>
        </w:rPr>
      </w:pPr>
      <w:r>
        <w:rPr>
          <w:b/>
          <w:sz w:val="18"/>
        </w:rPr>
        <w:t>ПРИЛОЖЕНИЕ № 4</w:t>
      </w:r>
    </w:p>
    <w:p w:rsidR="00B902FE" w:rsidRPr="00BF2FF0" w:rsidRDefault="00B902FE" w:rsidP="00B902FE">
      <w:pPr>
        <w:jc w:val="right"/>
        <w:rPr>
          <w:b/>
          <w:sz w:val="18"/>
        </w:rPr>
      </w:pPr>
    </w:p>
    <w:p w:rsidR="00B902FE" w:rsidRDefault="00B902FE" w:rsidP="00B902FE">
      <w:pPr>
        <w:jc w:val="right"/>
        <w:rPr>
          <w:b/>
          <w:sz w:val="18"/>
        </w:rPr>
      </w:pPr>
      <w:r w:rsidRPr="00BF2FF0">
        <w:rPr>
          <w:b/>
          <w:sz w:val="18"/>
        </w:rPr>
        <w:t>к Договору энергоснабжения № ___</w:t>
      </w:r>
      <w:r>
        <w:rPr>
          <w:b/>
          <w:sz w:val="18"/>
        </w:rPr>
        <w:t>_____</w:t>
      </w:r>
    </w:p>
    <w:p w:rsidR="00B902FE" w:rsidRPr="00BF2FF0" w:rsidRDefault="00B902FE" w:rsidP="00B902FE">
      <w:pPr>
        <w:jc w:val="right"/>
        <w:rPr>
          <w:b/>
          <w:sz w:val="18"/>
        </w:rPr>
      </w:pPr>
    </w:p>
    <w:p w:rsidR="00B902FE" w:rsidRPr="00BF2FF0" w:rsidRDefault="00B902FE" w:rsidP="00B902FE">
      <w:pPr>
        <w:jc w:val="right"/>
        <w:rPr>
          <w:b/>
          <w:sz w:val="18"/>
        </w:rPr>
      </w:pPr>
      <w:r w:rsidRPr="00BF2FF0">
        <w:rPr>
          <w:b/>
          <w:sz w:val="18"/>
        </w:rPr>
        <w:t>от «___» _______________20___г.</w:t>
      </w:r>
    </w:p>
    <w:p w:rsidR="00B902FE" w:rsidRDefault="00B902FE" w:rsidP="00B902FE"/>
    <w:p w:rsidR="00B902FE" w:rsidRPr="0011598E" w:rsidRDefault="00B902FE" w:rsidP="00B902F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598E">
        <w:rPr>
          <w:b/>
          <w:sz w:val="22"/>
          <w:szCs w:val="22"/>
        </w:rPr>
        <w:t>АКТ</w:t>
      </w:r>
    </w:p>
    <w:p w:rsidR="00B902FE" w:rsidRPr="0011598E" w:rsidRDefault="00B902FE" w:rsidP="00B902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598E">
        <w:rPr>
          <w:sz w:val="22"/>
          <w:szCs w:val="22"/>
        </w:rPr>
        <w:t>согласования технологической и аварийной брони</w:t>
      </w:r>
      <w:r w:rsidR="002D3E70">
        <w:rPr>
          <w:sz w:val="22"/>
          <w:szCs w:val="22"/>
        </w:rPr>
        <w:t>.</w:t>
      </w:r>
    </w:p>
    <w:p w:rsidR="00B902FE" w:rsidRPr="0011598E" w:rsidRDefault="00B902FE" w:rsidP="00B902FE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tbl>
      <w:tblPr>
        <w:tblW w:w="10800" w:type="dxa"/>
        <w:tblInd w:w="-715" w:type="dxa"/>
        <w:tblLook w:val="01E0"/>
      </w:tblPr>
      <w:tblGrid>
        <w:gridCol w:w="2160"/>
        <w:gridCol w:w="236"/>
        <w:gridCol w:w="484"/>
        <w:gridCol w:w="308"/>
        <w:gridCol w:w="362"/>
        <w:gridCol w:w="1850"/>
        <w:gridCol w:w="236"/>
        <w:gridCol w:w="5164"/>
      </w:tblGrid>
      <w:tr w:rsidR="00B902FE" w:rsidRPr="0011598E" w:rsidTr="00C67E5B">
        <w:trPr>
          <w:trHeight w:val="284"/>
        </w:trPr>
        <w:tc>
          <w:tcPr>
            <w:tcW w:w="5400" w:type="dxa"/>
            <w:gridSpan w:val="6"/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Утверждаю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64" w:type="dxa"/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902FE" w:rsidRPr="0011598E" w:rsidTr="00C67E5B">
        <w:trPr>
          <w:trHeight w:val="351"/>
        </w:trPr>
        <w:tc>
          <w:tcPr>
            <w:tcW w:w="5400" w:type="dxa"/>
            <w:gridSpan w:val="6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rPr>
                <w:sz w:val="16"/>
                <w:szCs w:val="16"/>
              </w:rPr>
            </w:pPr>
          </w:p>
        </w:tc>
      </w:tr>
      <w:tr w:rsidR="00B902FE" w:rsidRPr="0011598E" w:rsidTr="00C67E5B">
        <w:trPr>
          <w:trHeight w:val="181"/>
        </w:trPr>
        <w:tc>
          <w:tcPr>
            <w:tcW w:w="5400" w:type="dxa"/>
            <w:gridSpan w:val="6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Наименование Потребителя электрической энергии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Наименование сетевой организации</w:t>
            </w:r>
          </w:p>
        </w:tc>
      </w:tr>
      <w:tr w:rsidR="00B902FE" w:rsidRPr="0011598E" w:rsidTr="00C67E5B">
        <w:trPr>
          <w:trHeight w:val="351"/>
        </w:trPr>
        <w:tc>
          <w:tcPr>
            <w:tcW w:w="5400" w:type="dxa"/>
            <w:gridSpan w:val="6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902FE" w:rsidRPr="0011598E" w:rsidTr="00C67E5B">
        <w:tc>
          <w:tcPr>
            <w:tcW w:w="5400" w:type="dxa"/>
            <w:gridSpan w:val="6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Руководитель (Должность, Ф.И.О.)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Руководитель (Должность, Ф.И.О.)</w:t>
            </w:r>
          </w:p>
        </w:tc>
      </w:tr>
      <w:tr w:rsidR="00B902FE" w:rsidRPr="0011598E" w:rsidTr="00C67E5B">
        <w:trPr>
          <w:trHeight w:val="437"/>
        </w:trPr>
        <w:tc>
          <w:tcPr>
            <w:tcW w:w="5400" w:type="dxa"/>
            <w:gridSpan w:val="6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</w:tr>
      <w:tr w:rsidR="00B902FE" w:rsidRPr="0011598E" w:rsidTr="00C67E5B">
        <w:tc>
          <w:tcPr>
            <w:tcW w:w="5400" w:type="dxa"/>
            <w:gridSpan w:val="6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Подпись</w:t>
            </w:r>
          </w:p>
        </w:tc>
      </w:tr>
      <w:tr w:rsidR="00B902FE" w:rsidRPr="0011598E" w:rsidTr="00C67E5B">
        <w:tc>
          <w:tcPr>
            <w:tcW w:w="5400" w:type="dxa"/>
            <w:gridSpan w:val="6"/>
          </w:tcPr>
          <w:p w:rsidR="00B902FE" w:rsidRPr="0011598E" w:rsidRDefault="00B902FE" w:rsidP="00DC0728">
            <w:pPr>
              <w:rPr>
                <w:sz w:val="16"/>
                <w:szCs w:val="16"/>
              </w:rPr>
            </w:pPr>
            <w:r w:rsidRPr="0011598E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4" w:type="dxa"/>
          </w:tcPr>
          <w:p w:rsidR="00B902FE" w:rsidRPr="0011598E" w:rsidRDefault="00B902FE" w:rsidP="00DC0728">
            <w:pPr>
              <w:rPr>
                <w:sz w:val="16"/>
                <w:szCs w:val="16"/>
              </w:rPr>
            </w:pPr>
            <w:r w:rsidRPr="0011598E">
              <w:rPr>
                <w:sz w:val="16"/>
                <w:szCs w:val="16"/>
              </w:rPr>
              <w:t>М.П.</w:t>
            </w:r>
          </w:p>
        </w:tc>
      </w:tr>
      <w:tr w:rsidR="00B902FE" w:rsidRPr="0011598E" w:rsidTr="00C67E5B">
        <w:trPr>
          <w:gridAfter w:val="3"/>
          <w:wAfter w:w="7250" w:type="dxa"/>
          <w:trHeight w:val="189"/>
        </w:trPr>
        <w:tc>
          <w:tcPr>
            <w:tcW w:w="2160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spacing w:before="120"/>
              <w:jc w:val="right"/>
            </w:pPr>
          </w:p>
        </w:tc>
        <w:tc>
          <w:tcPr>
            <w:tcW w:w="236" w:type="dxa"/>
          </w:tcPr>
          <w:p w:rsidR="00B902FE" w:rsidRPr="0011598E" w:rsidRDefault="00B902FE" w:rsidP="00DC0728">
            <w:pPr>
              <w:spacing w:before="120"/>
              <w:jc w:val="center"/>
            </w:pPr>
          </w:p>
        </w:tc>
        <w:tc>
          <w:tcPr>
            <w:tcW w:w="484" w:type="dxa"/>
          </w:tcPr>
          <w:p w:rsidR="00B902FE" w:rsidRPr="0011598E" w:rsidRDefault="00B902FE" w:rsidP="00DC0728">
            <w:pPr>
              <w:spacing w:before="120"/>
              <w:jc w:val="center"/>
              <w:rPr>
                <w:lang w:val="en-US"/>
              </w:rPr>
            </w:pPr>
            <w:r w:rsidRPr="0011598E">
              <w:rPr>
                <w:sz w:val="22"/>
                <w:szCs w:val="22"/>
              </w:rPr>
              <w:t>20</w:t>
            </w:r>
            <w:r w:rsidRPr="0011598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spacing w:before="120"/>
              <w:jc w:val="center"/>
            </w:pPr>
          </w:p>
        </w:tc>
        <w:tc>
          <w:tcPr>
            <w:tcW w:w="362" w:type="dxa"/>
          </w:tcPr>
          <w:p w:rsidR="00B902FE" w:rsidRPr="0011598E" w:rsidRDefault="00B902FE" w:rsidP="00DC0728">
            <w:pPr>
              <w:spacing w:before="120"/>
              <w:jc w:val="center"/>
            </w:pPr>
            <w:proofErr w:type="gramStart"/>
            <w:r w:rsidRPr="0011598E">
              <w:rPr>
                <w:sz w:val="22"/>
                <w:szCs w:val="22"/>
              </w:rPr>
              <w:t>г</w:t>
            </w:r>
            <w:proofErr w:type="gramEnd"/>
            <w:r w:rsidRPr="0011598E">
              <w:rPr>
                <w:sz w:val="22"/>
                <w:szCs w:val="22"/>
              </w:rPr>
              <w:t>.</w:t>
            </w:r>
          </w:p>
        </w:tc>
      </w:tr>
    </w:tbl>
    <w:p w:rsidR="00B902FE" w:rsidRPr="0011598E" w:rsidRDefault="00B902FE" w:rsidP="00B902FE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11598E">
        <w:rPr>
          <w:b/>
          <w:sz w:val="22"/>
          <w:szCs w:val="22"/>
        </w:rPr>
        <w:t>Раздел 1. ОБЩИЕ СВЕДЕНИЯ.</w:t>
      </w:r>
    </w:p>
    <w:tbl>
      <w:tblPr>
        <w:tblW w:w="10800" w:type="dxa"/>
        <w:tblInd w:w="-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85"/>
        <w:gridCol w:w="4475"/>
      </w:tblGrid>
      <w:tr w:rsidR="00B902FE" w:rsidRPr="0011598E" w:rsidTr="00C67E5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Наименование и местонахождение организации,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2</w:t>
            </w:r>
          </w:p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Наименование и адрес места нахождения </w:t>
            </w:r>
            <w:proofErr w:type="spellStart"/>
            <w:r w:rsidRPr="0011598E">
              <w:rPr>
                <w:sz w:val="20"/>
                <w:szCs w:val="20"/>
              </w:rPr>
              <w:t>энергопринимающих</w:t>
            </w:r>
            <w:proofErr w:type="spellEnd"/>
            <w:r w:rsidRPr="0011598E">
              <w:rPr>
                <w:sz w:val="20"/>
                <w:szCs w:val="20"/>
              </w:rPr>
              <w:t xml:space="preserve"> устройств потребителя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3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Номер и дата заключения договора энергоснабжения (купли-продажи), наименование поставщика (</w:t>
            </w:r>
            <w:proofErr w:type="spellStart"/>
            <w:r w:rsidRPr="0011598E">
              <w:rPr>
                <w:sz w:val="20"/>
                <w:szCs w:val="20"/>
              </w:rPr>
              <w:t>энергосбытовой</w:t>
            </w:r>
            <w:proofErr w:type="spellEnd"/>
            <w:r w:rsidRPr="0011598E">
              <w:rPr>
                <w:sz w:val="20"/>
                <w:szCs w:val="20"/>
              </w:rPr>
              <w:t xml:space="preserve"> компании, гарантирующего поставщика)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4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Принадлежность к отрасли (ОКВЭД)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5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Наименование линий электропередачи, питающих </w:t>
            </w:r>
            <w:proofErr w:type="spellStart"/>
            <w:r w:rsidRPr="0011598E">
              <w:rPr>
                <w:sz w:val="20"/>
                <w:szCs w:val="20"/>
              </w:rPr>
              <w:t>энергопринимающие</w:t>
            </w:r>
            <w:proofErr w:type="spellEnd"/>
            <w:r w:rsidRPr="0011598E">
              <w:rPr>
                <w:sz w:val="20"/>
                <w:szCs w:val="20"/>
              </w:rPr>
              <w:t xml:space="preserve"> устройства Потребителя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6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Фамилия, Имя, Отчество и телефоны: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технического руководителя (главного инженера) организации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1598E">
              <w:rPr>
                <w:sz w:val="20"/>
                <w:szCs w:val="20"/>
              </w:rPr>
              <w:t>ответственного</w:t>
            </w:r>
            <w:proofErr w:type="gramEnd"/>
            <w:r w:rsidRPr="0011598E">
              <w:rPr>
                <w:sz w:val="20"/>
                <w:szCs w:val="20"/>
              </w:rPr>
              <w:t xml:space="preserve"> за электрохозяйство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дежурного работника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дежурного по подстанции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7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Сменность работы Потребителя (фактическая) – количество смен в сутки, количество часов в смене: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8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Нагрузка, тыс. кВт: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по замеру в зимний период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по замеру в летний период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9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Суточное электропотребление, тыс. </w:t>
            </w:r>
            <w:proofErr w:type="spellStart"/>
            <w:r w:rsidRPr="0011598E">
              <w:rPr>
                <w:sz w:val="20"/>
                <w:szCs w:val="20"/>
              </w:rPr>
              <w:t>кВт</w:t>
            </w:r>
            <w:proofErr w:type="gramStart"/>
            <w:r w:rsidRPr="0011598E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11598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по замеру в зимний период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по замеру в летний период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10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Потребление электрической энергии (мощности) в нерабочие (праздничные) дни, тыс. </w:t>
            </w:r>
            <w:proofErr w:type="spellStart"/>
            <w:r w:rsidRPr="0011598E">
              <w:rPr>
                <w:sz w:val="20"/>
                <w:szCs w:val="20"/>
              </w:rPr>
              <w:t>кВт</w:t>
            </w:r>
            <w:proofErr w:type="gramStart"/>
            <w:r w:rsidRPr="0011598E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11598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11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Нагрузка аварийной брони электроснабжения, </w:t>
            </w:r>
          </w:p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тыс. кВт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в зимний период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в летний период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11.1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Нагрузка </w:t>
            </w:r>
            <w:proofErr w:type="spellStart"/>
            <w:r w:rsidRPr="0011598E">
              <w:rPr>
                <w:sz w:val="20"/>
                <w:szCs w:val="20"/>
              </w:rPr>
              <w:t>электроприемников</w:t>
            </w:r>
            <w:proofErr w:type="spellEnd"/>
            <w:r w:rsidRPr="0011598E">
              <w:rPr>
                <w:sz w:val="20"/>
                <w:szCs w:val="20"/>
              </w:rPr>
              <w:t xml:space="preserve">, имеющих аварийную броню </w:t>
            </w:r>
            <w:r w:rsidRPr="0011598E">
              <w:rPr>
                <w:sz w:val="20"/>
                <w:szCs w:val="20"/>
              </w:rPr>
              <w:br/>
              <w:t xml:space="preserve">электроснабжения, не участвующую в работе Потребителя в нормальном  режиме, тыс. кВт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12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Нагрузка </w:t>
            </w:r>
            <w:proofErr w:type="spellStart"/>
            <w:r w:rsidRPr="0011598E">
              <w:rPr>
                <w:sz w:val="20"/>
                <w:szCs w:val="20"/>
              </w:rPr>
              <w:t>электроприемников</w:t>
            </w:r>
            <w:proofErr w:type="spellEnd"/>
            <w:r w:rsidRPr="0011598E">
              <w:rPr>
                <w:sz w:val="20"/>
                <w:szCs w:val="20"/>
              </w:rPr>
              <w:t xml:space="preserve">, имеющих технологическую броню электроснабжения, тыс. кВт: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в летний период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902FE" w:rsidRPr="0011598E" w:rsidTr="00C67E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13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 xml:space="preserve">Наличие средств дистанционного управления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902FE" w:rsidRPr="0011598E" w:rsidRDefault="00B902FE" w:rsidP="00B902FE">
      <w:pPr>
        <w:spacing w:before="120"/>
        <w:jc w:val="both"/>
        <w:rPr>
          <w:sz w:val="20"/>
          <w:szCs w:val="20"/>
        </w:rPr>
      </w:pPr>
    </w:p>
    <w:p w:rsidR="00B902FE" w:rsidRPr="0011598E" w:rsidRDefault="00B902FE" w:rsidP="00B902FE">
      <w:pPr>
        <w:spacing w:before="120"/>
        <w:jc w:val="both"/>
        <w:rPr>
          <w:sz w:val="20"/>
          <w:szCs w:val="20"/>
        </w:rPr>
        <w:sectPr w:rsidR="00B902FE" w:rsidRPr="0011598E" w:rsidSect="008A4D98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B902FE" w:rsidRPr="0011598E" w:rsidRDefault="00B902FE" w:rsidP="00B902F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598E">
        <w:rPr>
          <w:b/>
          <w:sz w:val="22"/>
          <w:szCs w:val="22"/>
        </w:rPr>
        <w:lastRenderedPageBreak/>
        <w:t>Раздел 2. ТЕХНИЧЕСКИЕ ХАРАКТЕРИСТИКИ ЭЛЕКТРОСНАБЖЕНИЯ ПОТРЕБИТЕЛЯ</w:t>
      </w:r>
    </w:p>
    <w:p w:rsidR="00B902FE" w:rsidRPr="0011598E" w:rsidRDefault="00B902FE" w:rsidP="00B902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598E">
        <w:rPr>
          <w:sz w:val="22"/>
          <w:szCs w:val="22"/>
        </w:rPr>
        <w:t>Часть 1. Таблица</w:t>
      </w:r>
    </w:p>
    <w:p w:rsidR="00B902FE" w:rsidRPr="0011598E" w:rsidRDefault="00B902FE" w:rsidP="00B902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733"/>
        <w:gridCol w:w="992"/>
        <w:gridCol w:w="2160"/>
        <w:gridCol w:w="900"/>
        <w:gridCol w:w="1620"/>
        <w:gridCol w:w="2160"/>
        <w:gridCol w:w="900"/>
        <w:gridCol w:w="900"/>
        <w:gridCol w:w="900"/>
      </w:tblGrid>
      <w:tr w:rsidR="00B902FE" w:rsidRPr="0011598E" w:rsidTr="00DC0728">
        <w:trPr>
          <w:cantSplit/>
          <w:trHeight w:val="6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1598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1598E">
              <w:rPr>
                <w:sz w:val="18"/>
                <w:szCs w:val="18"/>
              </w:rPr>
              <w:t>/</w:t>
            </w:r>
            <w:proofErr w:type="spellStart"/>
            <w:r w:rsidRPr="0011598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 xml:space="preserve">Наименование  (номер) питающего </w:t>
            </w:r>
            <w:r w:rsidRPr="0011598E">
              <w:rPr>
                <w:b/>
                <w:sz w:val="18"/>
                <w:szCs w:val="18"/>
              </w:rPr>
              <w:t>центра</w:t>
            </w:r>
            <w:r w:rsidRPr="0011598E">
              <w:rPr>
                <w:sz w:val="18"/>
                <w:szCs w:val="18"/>
              </w:rPr>
              <w:t xml:space="preserve">  </w:t>
            </w:r>
            <w:proofErr w:type="spellStart"/>
            <w:r w:rsidRPr="0011598E">
              <w:rPr>
                <w:sz w:val="18"/>
                <w:szCs w:val="18"/>
              </w:rPr>
              <w:t>энергоснабжающей</w:t>
            </w:r>
            <w:proofErr w:type="spellEnd"/>
            <w:r w:rsidRPr="0011598E">
              <w:rPr>
                <w:sz w:val="18"/>
                <w:szCs w:val="18"/>
              </w:rPr>
              <w:t xml:space="preserve"> (сетевой) организации и  других источников электроснабжения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98E">
              <w:rPr>
                <w:sz w:val="18"/>
                <w:szCs w:val="18"/>
              </w:rPr>
              <w:t xml:space="preserve">Наименование (номер) питающей </w:t>
            </w:r>
            <w:r w:rsidRPr="0011598E">
              <w:rPr>
                <w:b/>
                <w:sz w:val="18"/>
                <w:szCs w:val="18"/>
              </w:rPr>
              <w:t xml:space="preserve">линии </w:t>
            </w:r>
            <w:proofErr w:type="spellStart"/>
            <w:r w:rsidRPr="0011598E">
              <w:rPr>
                <w:sz w:val="18"/>
                <w:szCs w:val="18"/>
              </w:rPr>
              <w:t>энергоснабжающе</w:t>
            </w:r>
            <w:proofErr w:type="gramStart"/>
            <w:r w:rsidRPr="0011598E">
              <w:rPr>
                <w:sz w:val="18"/>
                <w:szCs w:val="18"/>
              </w:rPr>
              <w:t>й</w:t>
            </w:r>
            <w:proofErr w:type="spellEnd"/>
            <w:r w:rsidRPr="0011598E">
              <w:rPr>
                <w:sz w:val="18"/>
                <w:szCs w:val="18"/>
              </w:rPr>
              <w:t>(</w:t>
            </w:r>
            <w:proofErr w:type="gramEnd"/>
            <w:r w:rsidRPr="0011598E">
              <w:rPr>
                <w:sz w:val="18"/>
                <w:szCs w:val="18"/>
              </w:rPr>
              <w:t>сетевой) организации и других источников электроснабже</w:t>
            </w:r>
            <w:r w:rsidRPr="0011598E">
              <w:rPr>
                <w:sz w:val="16"/>
                <w:szCs w:val="16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98E">
              <w:rPr>
                <w:sz w:val="18"/>
                <w:szCs w:val="18"/>
              </w:rPr>
              <w:t>Нагрузка линии в  нормальном режиме рабо</w:t>
            </w:r>
            <w:r w:rsidRPr="0011598E">
              <w:rPr>
                <w:sz w:val="16"/>
                <w:szCs w:val="16"/>
              </w:rPr>
              <w:t>ты, кВт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598E">
              <w:rPr>
                <w:b/>
                <w:sz w:val="18"/>
                <w:szCs w:val="18"/>
              </w:rPr>
              <w:t>Аварийная броня электроснабжения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598E">
              <w:rPr>
                <w:b/>
                <w:sz w:val="18"/>
                <w:szCs w:val="18"/>
              </w:rPr>
              <w:t>Технологическая броня электроснабжения</w:t>
            </w:r>
          </w:p>
        </w:tc>
      </w:tr>
      <w:tr w:rsidR="00B902FE" w:rsidRPr="0011598E" w:rsidTr="00DC0728">
        <w:trPr>
          <w:cantSplit/>
          <w:trHeight w:val="335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1598E">
              <w:rPr>
                <w:sz w:val="18"/>
                <w:szCs w:val="18"/>
              </w:rPr>
              <w:t xml:space="preserve">Перечень </w:t>
            </w:r>
            <w:proofErr w:type="spellStart"/>
            <w:r w:rsidRPr="0011598E">
              <w:rPr>
                <w:sz w:val="18"/>
                <w:szCs w:val="18"/>
              </w:rPr>
              <w:t>электроприемников</w:t>
            </w:r>
            <w:proofErr w:type="spellEnd"/>
            <w:r w:rsidRPr="0011598E">
              <w:rPr>
                <w:sz w:val="18"/>
                <w:szCs w:val="18"/>
              </w:rPr>
              <w:t>, обеспечивающих безопасное для жизни и здоровья людей и окружающей среды состояние предприятия с полностью остановленным технологическим процессом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Нагрузка, кВт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Линии или  АРИП*,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 xml:space="preserve">Перечень </w:t>
            </w:r>
            <w:proofErr w:type="spellStart"/>
            <w:r w:rsidRPr="0011598E">
              <w:rPr>
                <w:sz w:val="18"/>
                <w:szCs w:val="18"/>
              </w:rPr>
              <w:t>электроприемников</w:t>
            </w:r>
            <w:proofErr w:type="spellEnd"/>
            <w:r w:rsidRPr="0011598E">
              <w:rPr>
                <w:sz w:val="18"/>
                <w:szCs w:val="18"/>
              </w:rPr>
              <w:t xml:space="preserve">, </w:t>
            </w:r>
            <w:proofErr w:type="gramStart"/>
            <w:r w:rsidRPr="0011598E">
              <w:rPr>
                <w:sz w:val="18"/>
                <w:szCs w:val="18"/>
              </w:rPr>
              <w:t>обеспечивающих</w:t>
            </w:r>
            <w:proofErr w:type="gramEnd"/>
            <w:r w:rsidRPr="0011598E">
              <w:rPr>
                <w:sz w:val="18"/>
                <w:szCs w:val="18"/>
              </w:rPr>
              <w:t xml:space="preserve"> завершение технологического процесса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98E">
              <w:rPr>
                <w:sz w:val="18"/>
                <w:szCs w:val="18"/>
              </w:rPr>
              <w:t>Нагрузка, кВт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Время завершения технологического процесса, час.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Допустимое время перерыва электроснабжения электроустановки, час.</w:t>
            </w:r>
          </w:p>
        </w:tc>
      </w:tr>
      <w:tr w:rsidR="00B902FE" w:rsidRPr="0011598E" w:rsidTr="00DC0728">
        <w:trPr>
          <w:cantSplit/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2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598E">
              <w:rPr>
                <w:sz w:val="18"/>
                <w:szCs w:val="18"/>
              </w:rPr>
              <w:t>11</w:t>
            </w:r>
          </w:p>
        </w:tc>
      </w:tr>
      <w:tr w:rsidR="00B902FE" w:rsidRPr="0011598E" w:rsidTr="00DC0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902FE" w:rsidRPr="0011598E" w:rsidTr="00DC0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902FE" w:rsidRPr="0011598E" w:rsidTr="00DC07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02FE" w:rsidRPr="0011598E" w:rsidRDefault="00B902FE" w:rsidP="00DC07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902FE" w:rsidRPr="0011598E" w:rsidRDefault="00B902FE" w:rsidP="00B902FE">
      <w:pPr>
        <w:autoSpaceDE w:val="0"/>
        <w:autoSpaceDN w:val="0"/>
        <w:adjustRightInd w:val="0"/>
        <w:spacing w:before="60" w:after="120"/>
        <w:ind w:left="180"/>
        <w:jc w:val="both"/>
        <w:rPr>
          <w:sz w:val="22"/>
          <w:szCs w:val="22"/>
        </w:rPr>
      </w:pPr>
    </w:p>
    <w:p w:rsidR="00B902FE" w:rsidRPr="0011598E" w:rsidRDefault="00B902FE" w:rsidP="00B902FE">
      <w:pPr>
        <w:autoSpaceDE w:val="0"/>
        <w:autoSpaceDN w:val="0"/>
        <w:adjustRightInd w:val="0"/>
        <w:spacing w:before="60" w:after="120"/>
        <w:ind w:left="180"/>
        <w:jc w:val="both"/>
        <w:rPr>
          <w:sz w:val="22"/>
          <w:szCs w:val="22"/>
        </w:rPr>
      </w:pPr>
      <w:r w:rsidRPr="0011598E">
        <w:rPr>
          <w:sz w:val="22"/>
          <w:szCs w:val="22"/>
        </w:rPr>
        <w:t>*АРИП – автономный резервный источник питания</w:t>
      </w:r>
    </w:p>
    <w:p w:rsidR="00B902FE" w:rsidRPr="0011598E" w:rsidRDefault="00B902FE" w:rsidP="00B902FE">
      <w:pPr>
        <w:autoSpaceDE w:val="0"/>
        <w:autoSpaceDN w:val="0"/>
        <w:adjustRightInd w:val="0"/>
        <w:spacing w:before="60" w:after="120"/>
        <w:ind w:left="180"/>
        <w:jc w:val="both"/>
        <w:rPr>
          <w:sz w:val="22"/>
          <w:szCs w:val="22"/>
        </w:rPr>
      </w:pPr>
    </w:p>
    <w:p w:rsidR="00B902FE" w:rsidRPr="0011598E" w:rsidRDefault="00B902FE" w:rsidP="00B902FE">
      <w:pPr>
        <w:autoSpaceDE w:val="0"/>
        <w:autoSpaceDN w:val="0"/>
        <w:adjustRightInd w:val="0"/>
        <w:spacing w:before="60" w:after="120"/>
        <w:ind w:left="180"/>
        <w:jc w:val="both"/>
        <w:rPr>
          <w:sz w:val="22"/>
          <w:szCs w:val="22"/>
        </w:rPr>
        <w:sectPr w:rsidR="00B902FE" w:rsidRPr="0011598E" w:rsidSect="00567A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902FE" w:rsidRPr="0011598E" w:rsidRDefault="00B902FE" w:rsidP="00B902FE">
      <w:pPr>
        <w:autoSpaceDE w:val="0"/>
        <w:autoSpaceDN w:val="0"/>
        <w:adjustRightInd w:val="0"/>
        <w:spacing w:after="120"/>
        <w:ind w:left="180"/>
        <w:jc w:val="both"/>
        <w:rPr>
          <w:sz w:val="20"/>
          <w:szCs w:val="20"/>
        </w:rPr>
      </w:pPr>
      <w:r w:rsidRPr="0011598E">
        <w:rPr>
          <w:sz w:val="20"/>
          <w:szCs w:val="20"/>
        </w:rPr>
        <w:lastRenderedPageBreak/>
        <w:t>Часть 2.</w:t>
      </w:r>
    </w:p>
    <w:p w:rsidR="00B902FE" w:rsidRPr="0011598E" w:rsidRDefault="00B902FE" w:rsidP="00B902F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11598E">
        <w:rPr>
          <w:sz w:val="20"/>
          <w:szCs w:val="20"/>
        </w:rPr>
        <w:t>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p w:rsidR="00B902FE" w:rsidRPr="0011598E" w:rsidRDefault="00B902FE" w:rsidP="00B902FE">
      <w:pPr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11598E">
        <w:rPr>
          <w:sz w:val="20"/>
          <w:szCs w:val="20"/>
        </w:rPr>
        <w:t xml:space="preserve">питающие линии (из графы 3) N </w:t>
      </w:r>
      <w:proofErr w:type="spellStart"/>
      <w:r w:rsidRPr="0011598E">
        <w:rPr>
          <w:sz w:val="20"/>
          <w:szCs w:val="20"/>
        </w:rPr>
        <w:t>N</w:t>
      </w:r>
      <w:proofErr w:type="spellEnd"/>
      <w:r w:rsidRPr="0011598E">
        <w:rPr>
          <w:sz w:val="20"/>
          <w:szCs w:val="20"/>
        </w:rPr>
        <w:t xml:space="preserve"> ___________________;</w:t>
      </w:r>
    </w:p>
    <w:p w:rsidR="00B902FE" w:rsidRPr="0011598E" w:rsidRDefault="00B902FE" w:rsidP="00B902F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11598E">
        <w:rPr>
          <w:sz w:val="20"/>
          <w:szCs w:val="20"/>
        </w:rPr>
        <w:t xml:space="preserve">Питающие линии N </w:t>
      </w:r>
      <w:proofErr w:type="spellStart"/>
      <w:r w:rsidRPr="0011598E">
        <w:rPr>
          <w:sz w:val="20"/>
          <w:szCs w:val="20"/>
        </w:rPr>
        <w:t>N</w:t>
      </w:r>
      <w:proofErr w:type="spellEnd"/>
      <w:r w:rsidRPr="0011598E">
        <w:rPr>
          <w:sz w:val="20"/>
          <w:szCs w:val="20"/>
        </w:rPr>
        <w:t xml:space="preserve"> (из графы 3) __________________ могут быть отключены на время, указанное в графе 11;</w:t>
      </w:r>
    </w:p>
    <w:p w:rsidR="00B902FE" w:rsidRPr="0011598E" w:rsidRDefault="00B902FE" w:rsidP="00B902F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11598E">
        <w:rPr>
          <w:sz w:val="20"/>
          <w:szCs w:val="20"/>
        </w:rPr>
        <w:t xml:space="preserve">Питающие линии N </w:t>
      </w:r>
      <w:proofErr w:type="spellStart"/>
      <w:r w:rsidRPr="0011598E">
        <w:rPr>
          <w:sz w:val="20"/>
          <w:szCs w:val="20"/>
        </w:rPr>
        <w:t>N</w:t>
      </w:r>
      <w:proofErr w:type="spellEnd"/>
      <w:r w:rsidRPr="0011598E">
        <w:rPr>
          <w:sz w:val="20"/>
          <w:szCs w:val="20"/>
        </w:rPr>
        <w:t xml:space="preserve"> (из графы 3) __________________ могут быть отключены по истечении времени, указанного в графе 10;</w:t>
      </w:r>
    </w:p>
    <w:p w:rsidR="00B902FE" w:rsidRPr="0011598E" w:rsidRDefault="00B902FE" w:rsidP="00B902F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11598E">
        <w:rPr>
          <w:sz w:val="20"/>
          <w:szCs w:val="20"/>
        </w:rPr>
        <w:t>По требованию Сетевой организации Потребитель немедленно отключает _______ кВт из ______ точек;</w:t>
      </w:r>
    </w:p>
    <w:p w:rsidR="00B902FE" w:rsidRPr="0011598E" w:rsidRDefault="00B902FE" w:rsidP="00B902F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11598E">
        <w:rPr>
          <w:sz w:val="20"/>
          <w:szCs w:val="20"/>
        </w:rPr>
        <w:t>При отключении питающих линий при возникновении или угрозе возникновения аварийного электроэнергетического режима переключение отключенной нагрузки на оставшиеся в работе линии производится Потребителем с разрешения Сетевой организации;</w:t>
      </w:r>
    </w:p>
    <w:p w:rsidR="00B902FE" w:rsidRDefault="00B902FE" w:rsidP="00B902FE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11598E">
        <w:rPr>
          <w:sz w:val="20"/>
          <w:szCs w:val="20"/>
        </w:rPr>
        <w:t>Использование имеющихся в работе устройств автоматического включения резерва: разрешено ______; запрещено ______.</w:t>
      </w:r>
    </w:p>
    <w:p w:rsidR="00B902FE" w:rsidRDefault="00B902FE" w:rsidP="00B902F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B902FE" w:rsidRDefault="00B902FE" w:rsidP="00B902F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tbl>
      <w:tblPr>
        <w:tblW w:w="10800" w:type="dxa"/>
        <w:tblInd w:w="-972" w:type="dxa"/>
        <w:tblLook w:val="01E0"/>
      </w:tblPr>
      <w:tblGrid>
        <w:gridCol w:w="5400"/>
        <w:gridCol w:w="236"/>
        <w:gridCol w:w="5164"/>
      </w:tblGrid>
      <w:tr w:rsidR="00B902FE" w:rsidRPr="0011598E" w:rsidTr="00DC0728">
        <w:trPr>
          <w:trHeight w:val="351"/>
        </w:trPr>
        <w:tc>
          <w:tcPr>
            <w:tcW w:w="5400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rPr>
                <w:sz w:val="16"/>
                <w:szCs w:val="16"/>
              </w:rPr>
            </w:pPr>
          </w:p>
        </w:tc>
      </w:tr>
      <w:tr w:rsidR="00B902FE" w:rsidRPr="0011598E" w:rsidTr="00DC0728">
        <w:trPr>
          <w:trHeight w:val="181"/>
        </w:trPr>
        <w:tc>
          <w:tcPr>
            <w:tcW w:w="5400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Наименование Потребителя электрической энергии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Наименование сетевой организации</w:t>
            </w:r>
          </w:p>
        </w:tc>
      </w:tr>
      <w:tr w:rsidR="00B902FE" w:rsidRPr="0011598E" w:rsidTr="00DC0728">
        <w:trPr>
          <w:trHeight w:val="351"/>
        </w:trPr>
        <w:tc>
          <w:tcPr>
            <w:tcW w:w="5400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902FE" w:rsidRPr="0011598E" w:rsidTr="00DC0728">
        <w:tc>
          <w:tcPr>
            <w:tcW w:w="5400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Руководитель (Должность, Ф.И.О.)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Руководитель (Должность, Ф.И.О.)</w:t>
            </w:r>
          </w:p>
        </w:tc>
      </w:tr>
      <w:tr w:rsidR="00B902FE" w:rsidRPr="0011598E" w:rsidTr="00DC0728">
        <w:trPr>
          <w:trHeight w:val="437"/>
        </w:trPr>
        <w:tc>
          <w:tcPr>
            <w:tcW w:w="5400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bottom w:val="single" w:sz="4" w:space="0" w:color="auto"/>
            </w:tcBorders>
          </w:tcPr>
          <w:p w:rsidR="00B902FE" w:rsidRPr="0011598E" w:rsidRDefault="00B902FE" w:rsidP="00DC0728">
            <w:pPr>
              <w:jc w:val="both"/>
              <w:rPr>
                <w:sz w:val="20"/>
                <w:szCs w:val="20"/>
              </w:rPr>
            </w:pPr>
          </w:p>
        </w:tc>
      </w:tr>
      <w:tr w:rsidR="00B902FE" w:rsidRPr="0011598E" w:rsidTr="00DC0728">
        <w:tc>
          <w:tcPr>
            <w:tcW w:w="5400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B902FE" w:rsidRPr="0011598E" w:rsidRDefault="00B902FE" w:rsidP="00DC0728">
            <w:pPr>
              <w:jc w:val="center"/>
              <w:rPr>
                <w:sz w:val="20"/>
                <w:szCs w:val="20"/>
              </w:rPr>
            </w:pPr>
            <w:r w:rsidRPr="0011598E">
              <w:rPr>
                <w:sz w:val="20"/>
                <w:szCs w:val="20"/>
              </w:rPr>
              <w:t>Подпись</w:t>
            </w:r>
          </w:p>
        </w:tc>
      </w:tr>
      <w:tr w:rsidR="00B902FE" w:rsidRPr="0011598E" w:rsidTr="00DC0728">
        <w:tc>
          <w:tcPr>
            <w:tcW w:w="5400" w:type="dxa"/>
          </w:tcPr>
          <w:p w:rsidR="00B902FE" w:rsidRPr="0011598E" w:rsidRDefault="002D3E70" w:rsidP="00DC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B902FE" w:rsidRPr="0011598E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</w:tcPr>
          <w:p w:rsidR="00B902FE" w:rsidRPr="0011598E" w:rsidRDefault="00B902FE" w:rsidP="00DC0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4" w:type="dxa"/>
          </w:tcPr>
          <w:p w:rsidR="00B902FE" w:rsidRPr="0011598E" w:rsidRDefault="002D3E70" w:rsidP="00DC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B902FE" w:rsidRPr="0011598E">
              <w:rPr>
                <w:sz w:val="16"/>
                <w:szCs w:val="16"/>
              </w:rPr>
              <w:t>М.П.</w:t>
            </w:r>
          </w:p>
        </w:tc>
      </w:tr>
    </w:tbl>
    <w:p w:rsidR="00B902FE" w:rsidRDefault="00B902FE" w:rsidP="00B902F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B902FE" w:rsidRPr="0011598E" w:rsidRDefault="00B902FE" w:rsidP="00B902FE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sectPr w:rsidR="00B902FE" w:rsidRPr="0011598E" w:rsidSect="00CB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082"/>
    <w:multiLevelType w:val="hybridMultilevel"/>
    <w:tmpl w:val="9818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B33F7"/>
    <w:multiLevelType w:val="hybridMultilevel"/>
    <w:tmpl w:val="92F8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02FE"/>
    <w:rsid w:val="002D3E70"/>
    <w:rsid w:val="00650CDE"/>
    <w:rsid w:val="009B6361"/>
    <w:rsid w:val="00B902FE"/>
    <w:rsid w:val="00C67E5B"/>
    <w:rsid w:val="00C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2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02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2013-11-13T13:07:00Z</dcterms:created>
  <dcterms:modified xsi:type="dcterms:W3CDTF">2013-11-15T07:49:00Z</dcterms:modified>
</cp:coreProperties>
</file>